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02732" w14:textId="77777777" w:rsidR="00966455" w:rsidRPr="00966455" w:rsidRDefault="00B160F6" w:rsidP="00966455">
      <w:pPr>
        <w:spacing w:before="45" w:after="100" w:afterAutospacing="1"/>
        <w:outlineLvl w:val="0"/>
        <w:rPr>
          <w:rFonts w:ascii="Arial" w:eastAsia="Times New Roman" w:hAnsi="Arial" w:cs="Arial"/>
          <w:b/>
          <w:bCs/>
          <w:color w:val="595AD4"/>
          <w:kern w:val="36"/>
          <w:sz w:val="40"/>
          <w:szCs w:val="40"/>
        </w:rPr>
      </w:pPr>
      <w:r w:rsidRPr="00966455">
        <w:rPr>
          <w:rFonts w:ascii="Arial" w:eastAsia="Times New Roman" w:hAnsi="Arial" w:cs="Arial"/>
          <w:b/>
          <w:bCs/>
          <w:color w:val="595AD4"/>
          <w:kern w:val="36"/>
          <w:sz w:val="40"/>
          <w:szCs w:val="40"/>
        </w:rPr>
        <w:t>Apple ディストリビューターの要件と使用規則</w:t>
      </w:r>
    </w:p>
    <w:p w14:paraId="4B6C80D4" w14:textId="77777777" w:rsidR="00966455" w:rsidRPr="00966455" w:rsidRDefault="00B160F6" w:rsidP="00966455">
      <w:pPr>
        <w:shd w:val="clear" w:color="auto" w:fill="FFFFFF"/>
        <w:spacing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お客様が Apple, Inc.（以下「</w:t>
      </w:r>
      <w:r>
        <w:t xml:space="preserve"> </w:t>
      </w:r>
      <w:r w:rsidRPr="00966455">
        <w:rPr>
          <w:rFonts w:ascii="Roboto" w:eastAsia="Times New Roman" w:hAnsi="Roboto" w:cs="Times New Roman"/>
          <w:b/>
          <w:bCs/>
          <w:color w:val="323338"/>
          <w:sz w:val="20"/>
          <w:szCs w:val="21"/>
        </w:rPr>
        <w:t xml:space="preserve"> Apple </w:t>
      </w:r>
      <w:r>
        <w:t xml:space="preserve"> </w:t>
      </w:r>
      <w:r w:rsidRPr="00966455">
        <w:rPr>
          <w:rFonts w:ascii="Roboto" w:eastAsia="Times New Roman" w:hAnsi="Roboto" w:cs="Times New Roman"/>
          <w:color w:val="323338"/>
          <w:sz w:val="20"/>
          <w:szCs w:val="21"/>
        </w:rPr>
        <w:t xml:space="preserve">」）から本アプリをダウンロードする場合、App Store は（またはいかなる場合においても Apple iOS App をダウンロードした場合）、本規約に定める保証の免責および責任の制限を免責することなく </w:t>
      </w:r>
    </w:p>
    <w:p w14:paraId="1C9732CA" w14:textId="77777777" w:rsidR="00966455" w:rsidRPr="00966455" w:rsidRDefault="00B160F6" w:rsidP="00966455">
      <w:pPr>
        <w:shd w:val="clear" w:color="auto" w:fill="FFFFFF"/>
        <w:spacing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お客様は、以下のことを認め、同意するものとします。</w:t>
      </w:r>
    </w:p>
    <w:p w14:paraId="6F8426D4" w14:textId="77777777" w:rsidR="00966455" w:rsidRPr="00966455" w:rsidRDefault="00B160F6" w:rsidP="00966455">
      <w:pPr>
        <w:numPr>
          <w:ilvl w:val="0"/>
          <w:numId w:val="1"/>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本規約は、monday.com とお客様の間でのみ締結され、Apple と結託するものではありません。また、monday.com およびそのライセンサーは、Apple ではなく、本アプリおよびそのコンテンツについて単独で責任を負うものとします。</w:t>
      </w:r>
    </w:p>
    <w:p w14:paraId="3BD27CBD" w14:textId="77777777" w:rsidR="00966455" w:rsidRPr="00966455" w:rsidRDefault="00B160F6" w:rsidP="00966455">
      <w:pPr>
        <w:numPr>
          <w:ilvl w:val="0"/>
          <w:numId w:val="2"/>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お客</w:t>
      </w:r>
      <w:r w:rsidRPr="00966455">
        <w:rPr>
          <w:rFonts w:ascii="Roboto" w:eastAsia="Times New Roman" w:hAnsi="Roboto" w:cs="Times New Roman"/>
          <w:color w:val="323338"/>
          <w:sz w:val="20"/>
          <w:szCs w:val="21"/>
        </w:rPr>
        <w:t>様による本アプリの使用は、お客様が本規約に入力した日付から発効する、Apple App Store サービス規約に定めるものを含む、Apple が定めた利用規則に従うものとします。</w:t>
      </w:r>
    </w:p>
    <w:p w14:paraId="150843E4" w14:textId="77777777" w:rsidR="00966455" w:rsidRPr="00966455" w:rsidRDefault="00B160F6" w:rsidP="00966455">
      <w:pPr>
        <w:numPr>
          <w:ilvl w:val="0"/>
          <w:numId w:val="3"/>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本規約で付与されたサブスクリプションは、お客様が所有または管理する Apple iPhone、iPod Touch、iPad、またはその他の Apple ブランド製品において、本アプリを使用する譲渡不能な権利に限定されます。</w:t>
      </w:r>
    </w:p>
    <w:p w14:paraId="79214483" w14:textId="77777777" w:rsidR="00966455" w:rsidRPr="00966455" w:rsidRDefault="00B160F6" w:rsidP="00966455">
      <w:pPr>
        <w:numPr>
          <w:ilvl w:val="0"/>
          <w:numId w:val="4"/>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monday.com は、本規約に定める本アプリに関するサポートサービスの提供について単独で責任を負いま</w:t>
      </w:r>
      <w:r w:rsidRPr="00966455">
        <w:rPr>
          <w:rFonts w:ascii="Roboto" w:eastAsia="Times New Roman" w:hAnsi="Roboto" w:cs="Times New Roman"/>
          <w:color w:val="323338"/>
          <w:sz w:val="20"/>
          <w:szCs w:val="21"/>
        </w:rPr>
        <w:t>す。Apple は、本アプリに関して、メンテナンスおよびサポートサービスを提供する義務を一切負いません。</w:t>
      </w:r>
    </w:p>
    <w:p w14:paraId="0C4E48C2" w14:textId="77777777" w:rsidR="00966455" w:rsidRPr="00966455" w:rsidRDefault="00B160F6" w:rsidP="00966455">
      <w:pPr>
        <w:numPr>
          <w:ilvl w:val="0"/>
          <w:numId w:val="5"/>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本アプリが該当する保証にそぐわない場合、お客様は、Apple に通知することができるものとします。Apple は、該当する範囲において、お客様が本アプリに対して支払った購入代金（ある場合）をお客様に払い戻します。適用法により認められる最大限の範囲において、Apple は本アプリに関してその他の保証義務を負わないものとします。</w:t>
      </w:r>
    </w:p>
    <w:p w14:paraId="3249F4FF" w14:textId="77777777" w:rsidR="00966455" w:rsidRPr="00966455" w:rsidRDefault="00B160F6" w:rsidP="00966455">
      <w:pPr>
        <w:numPr>
          <w:ilvl w:val="0"/>
          <w:numId w:val="6"/>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Apple は、お客様または第三者が、本アプリまたはお客様の本アプリの所有およ</w:t>
      </w:r>
      <w:r w:rsidRPr="00966455">
        <w:rPr>
          <w:rFonts w:ascii="Roboto" w:eastAsia="Times New Roman" w:hAnsi="Roboto" w:cs="Times New Roman"/>
          <w:color w:val="323338"/>
          <w:sz w:val="20"/>
          <w:szCs w:val="21"/>
        </w:rPr>
        <w:t>び/または使用に関して提起する可能性のある製品の請求に対処する責任を負わないものとします。（a）製造物責任の請求、（b）アプリが該当する法的要件または規制要件にそぐわないという主張を含みますが、これらに限定されません。(c) 消費者保護または類似の法律に基づいて生じる請求。かかる請求は、その規約に従い、monday.com に提出されるものとします。</w:t>
      </w:r>
    </w:p>
    <w:p w14:paraId="5A48AF28" w14:textId="77777777" w:rsidR="00966455" w:rsidRPr="00966455" w:rsidRDefault="00B160F6" w:rsidP="00966455">
      <w:pPr>
        <w:numPr>
          <w:ilvl w:val="0"/>
          <w:numId w:val="7"/>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本アプリまたはお客様による本アプリの所有および使用が第三者の知的財産権を侵害していると第三者が主張した場合、Apple は、当該知的財産権侵害請求の調査、防衛、和解および免責について責任を負わないものとします。</w:t>
      </w:r>
    </w:p>
    <w:p w14:paraId="3174672D" w14:textId="77777777" w:rsidR="00966455" w:rsidRPr="00966455" w:rsidRDefault="00B160F6" w:rsidP="00966455">
      <w:pPr>
        <w:numPr>
          <w:ilvl w:val="0"/>
          <w:numId w:val="8"/>
        </w:numPr>
        <w:shd w:val="clear" w:color="auto" w:fill="FFFFFF"/>
        <w:spacing w:before="100" w:beforeAutospacing="1" w:after="100" w:afterAutospacing="1"/>
        <w:rPr>
          <w:rFonts w:ascii="Roboto" w:eastAsia="Times New Roman" w:hAnsi="Roboto" w:cs="Times New Roman"/>
          <w:color w:val="323338"/>
          <w:sz w:val="20"/>
          <w:szCs w:val="21"/>
        </w:rPr>
      </w:pPr>
      <w:r w:rsidRPr="00966455">
        <w:rPr>
          <w:rFonts w:ascii="Roboto" w:eastAsia="Times New Roman" w:hAnsi="Roboto" w:cs="Times New Roman"/>
          <w:color w:val="323338"/>
          <w:sz w:val="20"/>
          <w:szCs w:val="21"/>
        </w:rPr>
        <w:t>Appleおよびその関連会社は、本規約の第三者受益者であり、お客様が本規約に同意した時点で、Appleは第三者受益者としてお客様に対して本規約を執行する権利を有します（また権利を受諾したものとみなされます）。</w:t>
      </w:r>
    </w:p>
    <w:p w14:paraId="5E313B10" w14:textId="77777777" w:rsidR="00B160F6" w:rsidRPr="00B160F6" w:rsidRDefault="00B160F6" w:rsidP="00B160F6">
      <w:pPr>
        <w:rPr>
          <w:rFonts w:ascii="Times New Roman" w:eastAsia="Times New Roman" w:hAnsi="Times New Roman" w:cs="Times New Roman"/>
        </w:rPr>
      </w:pPr>
      <w:r w:rsidRPr="00B160F6">
        <w:rPr>
          <w:rFonts w:ascii="MS Mincho" w:hAnsi="MS Mincho" w:cs="MS Mincho" w:hint="eastAsia"/>
        </w:rPr>
        <w:lastRenderedPageBreak/>
        <w:t>免責条項：</w:t>
      </w:r>
      <w:r w:rsidRPr="00B160F6">
        <w:rPr>
          <w:rFonts w:ascii="Times New Roman" w:eastAsia="Times New Roman" w:hAnsi="Times New Roman" w:cs="Times New Roman"/>
        </w:rPr>
        <w:t xml:space="preserve"> </w:t>
      </w:r>
      <w:r w:rsidRPr="00B160F6">
        <w:rPr>
          <w:rFonts w:ascii="MS Mincho" w:hAnsi="MS Mincho" w:cs="MS Mincho"/>
        </w:rPr>
        <w:t>このバージョンは、英語の原文を翻訳したものであり、便宜上の目的でのみ提供されています。この英語の原文は、正式な法的拘束力のあるバージョンであり、矛盾が生じた場合には英語の原文が優先されるものとします。</w:t>
      </w:r>
    </w:p>
    <w:p w14:paraId="5EFAC384" w14:textId="77777777" w:rsidR="00966455" w:rsidRPr="00966455" w:rsidRDefault="00B160F6">
      <w:pPr>
        <w:rPr>
          <w:sz w:val="21"/>
          <w:szCs w:val="21"/>
        </w:rPr>
      </w:pPr>
    </w:p>
    <w:sectPr w:rsidR="00966455" w:rsidRPr="00966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943F8"/>
    <w:multiLevelType w:val="multilevel"/>
    <w:tmpl w:val="7AC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5868"/>
    <w:multiLevelType w:val="multilevel"/>
    <w:tmpl w:val="BEC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740EB"/>
    <w:multiLevelType w:val="multilevel"/>
    <w:tmpl w:val="82C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F2F38"/>
    <w:multiLevelType w:val="multilevel"/>
    <w:tmpl w:val="77E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C0001"/>
    <w:multiLevelType w:val="multilevel"/>
    <w:tmpl w:val="941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E0AAD"/>
    <w:multiLevelType w:val="multilevel"/>
    <w:tmpl w:val="82E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10083"/>
    <w:multiLevelType w:val="multilevel"/>
    <w:tmpl w:val="A728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15CD4"/>
    <w:multiLevelType w:val="multilevel"/>
    <w:tmpl w:val="EB0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6"/>
    <w:rsid w:val="00B160F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524FA671"/>
  <w15:chartTrackingRefBased/>
  <w15:docId w15:val="{70D7AF5F-7E0D-4F44-A9BD-0FE753DA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IL"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6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4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64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6455"/>
    <w:rPr>
      <w:b/>
      <w:bCs/>
    </w:rPr>
  </w:style>
  <w:style w:type="paragraph" w:styleId="ListParagraph">
    <w:name w:val="List Paragraph"/>
    <w:basedOn w:val="Normal"/>
    <w:uiPriority w:val="34"/>
    <w:qFormat/>
    <w:rsid w:val="00B16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 Shalev Leshem</dc:creator>
  <cp:lastModifiedBy>Noy Shalev Leshem</cp:lastModifiedBy>
  <cp:revision>2</cp:revision>
  <dcterms:created xsi:type="dcterms:W3CDTF">2021-04-29T06:35:00Z</dcterms:created>
  <dcterms:modified xsi:type="dcterms:W3CDTF">2021-05-20T14:24:00Z</dcterms:modified>
</cp:coreProperties>
</file>